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FC" w:rsidRDefault="005E1FFC" w:rsidP="005E1FFC">
      <w:pPr>
        <w:keepNext/>
        <w:spacing w:after="0" w:line="320" w:lineRule="exact"/>
        <w:ind w:firstLine="709"/>
        <w:jc w:val="right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Приложение № 2</w:t>
      </w:r>
    </w:p>
    <w:p w:rsidR="005E1FFC" w:rsidRPr="008B34D7" w:rsidRDefault="005E1FFC" w:rsidP="005E1FFC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Техническое задание</w:t>
      </w:r>
    </w:p>
    <w:p w:rsidR="00D93B76" w:rsidRDefault="00D93B76" w:rsidP="00D93B76">
      <w:pPr>
        <w:rPr>
          <w:sz w:val="20"/>
          <w:szCs w:val="20"/>
        </w:rPr>
      </w:pPr>
    </w:p>
    <w:p w:rsidR="005D5E12" w:rsidRPr="008B34D7" w:rsidRDefault="005D5E12" w:rsidP="005D5E12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  <w:u w:val="single"/>
        </w:rPr>
      </w:pPr>
      <w:r w:rsidRPr="008B34D7">
        <w:rPr>
          <w:rFonts w:ascii="Times New Roman" w:hAnsi="Times New Roman"/>
          <w:b/>
          <w:sz w:val="24"/>
          <w:szCs w:val="24"/>
          <w:u w:val="single"/>
        </w:rPr>
        <w:t>Требования к выполнению работ.</w:t>
      </w: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4"/>
      </w:tblGrid>
      <w:tr w:rsidR="005D5E12" w:rsidRPr="008B34D7" w:rsidTr="00F43EBB">
        <w:trPr>
          <w:jc w:val="center"/>
        </w:trPr>
        <w:tc>
          <w:tcPr>
            <w:tcW w:w="4698" w:type="dxa"/>
          </w:tcPr>
          <w:p w:rsidR="005D5E12" w:rsidRPr="008B34D7" w:rsidRDefault="005D5E12" w:rsidP="00F43EB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</w:tcPr>
          <w:p w:rsidR="005D5E12" w:rsidRPr="008B34D7" w:rsidRDefault="005D5E12" w:rsidP="00F43EB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5D5E12" w:rsidRPr="008B34D7" w:rsidRDefault="005D5E12" w:rsidP="005D5E12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5E12" w:rsidRPr="002512AE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12AE">
        <w:rPr>
          <w:rFonts w:ascii="Times New Roman" w:hAnsi="Times New Roman"/>
          <w:color w:val="000000"/>
          <w:sz w:val="24"/>
          <w:szCs w:val="24"/>
        </w:rPr>
        <w:t>1. Цели выполнения Работ</w:t>
      </w:r>
    </w:p>
    <w:p w:rsidR="005D5E12" w:rsidRPr="002512AE" w:rsidRDefault="005D5E12" w:rsidP="001325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2AE">
        <w:rPr>
          <w:rFonts w:ascii="Times New Roman" w:hAnsi="Times New Roman"/>
          <w:sz w:val="24"/>
          <w:szCs w:val="24"/>
        </w:rPr>
        <w:t xml:space="preserve">Внеплановый </w:t>
      </w:r>
      <w:r w:rsidRPr="005D5E12">
        <w:rPr>
          <w:rFonts w:ascii="Times New Roman" w:hAnsi="Times New Roman"/>
          <w:sz w:val="24"/>
          <w:szCs w:val="24"/>
        </w:rPr>
        <w:t>ремонт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507" w:rsidRPr="00132507">
        <w:rPr>
          <w:rFonts w:ascii="Times New Roman" w:hAnsi="Times New Roman"/>
          <w:sz w:val="24"/>
          <w:szCs w:val="24"/>
        </w:rPr>
        <w:t>Флюорограф</w:t>
      </w:r>
      <w:proofErr w:type="spellEnd"/>
      <w:r w:rsidR="00132507" w:rsidRPr="00132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507" w:rsidRPr="00132507">
        <w:rPr>
          <w:rFonts w:ascii="Times New Roman" w:hAnsi="Times New Roman"/>
          <w:sz w:val="24"/>
          <w:szCs w:val="24"/>
        </w:rPr>
        <w:t>малодозовый</w:t>
      </w:r>
      <w:proofErr w:type="spellEnd"/>
      <w:r w:rsidR="00132507" w:rsidRPr="00132507">
        <w:rPr>
          <w:rFonts w:ascii="Times New Roman" w:hAnsi="Times New Roman"/>
          <w:sz w:val="24"/>
          <w:szCs w:val="24"/>
        </w:rPr>
        <w:t xml:space="preserve"> цифровой сканирующий с рентгенозащитной кабиной</w:t>
      </w:r>
      <w:r w:rsidR="00132507">
        <w:rPr>
          <w:rFonts w:ascii="Times New Roman" w:hAnsi="Times New Roman"/>
          <w:sz w:val="24"/>
          <w:szCs w:val="24"/>
        </w:rPr>
        <w:t xml:space="preserve">, зав.номер </w:t>
      </w:r>
      <w:r w:rsidR="00132507" w:rsidRPr="00132507">
        <w:rPr>
          <w:rFonts w:ascii="Times New Roman" w:hAnsi="Times New Roman"/>
          <w:sz w:val="24"/>
          <w:szCs w:val="24"/>
        </w:rPr>
        <w:t>15-30159</w:t>
      </w:r>
      <w:r w:rsidR="00132507">
        <w:rPr>
          <w:rFonts w:ascii="Times New Roman" w:hAnsi="Times New Roman"/>
          <w:sz w:val="24"/>
          <w:szCs w:val="24"/>
        </w:rPr>
        <w:t xml:space="preserve">, инв. Номер </w:t>
      </w:r>
      <w:r w:rsidR="00132507" w:rsidRPr="00132507">
        <w:rPr>
          <w:rFonts w:ascii="Times New Roman" w:hAnsi="Times New Roman"/>
          <w:sz w:val="24"/>
          <w:szCs w:val="24"/>
        </w:rPr>
        <w:t>7455541</w:t>
      </w:r>
      <w:r w:rsidR="00132507">
        <w:rPr>
          <w:rFonts w:ascii="Times New Roman" w:hAnsi="Times New Roman"/>
          <w:sz w:val="24"/>
          <w:szCs w:val="24"/>
        </w:rPr>
        <w:t>, 2015 г.в.</w:t>
      </w:r>
      <w:r w:rsidR="00004B67">
        <w:rPr>
          <w:rFonts w:ascii="Times New Roman" w:hAnsi="Times New Roman"/>
          <w:sz w:val="24"/>
          <w:szCs w:val="24"/>
        </w:rPr>
        <w:t xml:space="preserve">, </w:t>
      </w:r>
      <w:r w:rsidR="00004B67" w:rsidRPr="00004B67">
        <w:rPr>
          <w:rFonts w:ascii="Times New Roman" w:hAnsi="Times New Roman"/>
          <w:sz w:val="24"/>
          <w:szCs w:val="24"/>
        </w:rPr>
        <w:t xml:space="preserve"> </w:t>
      </w:r>
      <w:r w:rsidR="00004B67" w:rsidRPr="005D5E12">
        <w:rPr>
          <w:rFonts w:ascii="Times New Roman" w:hAnsi="Times New Roman"/>
          <w:sz w:val="24"/>
          <w:szCs w:val="24"/>
        </w:rPr>
        <w:t xml:space="preserve">расположенный по адресу: </w:t>
      </w:r>
      <w:r w:rsidR="00132507" w:rsidRPr="00132507">
        <w:rPr>
          <w:rFonts w:ascii="Times New Roman" w:hAnsi="Times New Roman"/>
          <w:sz w:val="24"/>
          <w:szCs w:val="24"/>
        </w:rPr>
        <w:t xml:space="preserve">рентгенологическое </w:t>
      </w:r>
      <w:r w:rsidR="00132507">
        <w:rPr>
          <w:rFonts w:ascii="Times New Roman" w:hAnsi="Times New Roman"/>
          <w:sz w:val="24"/>
          <w:szCs w:val="24"/>
        </w:rPr>
        <w:t xml:space="preserve">отделение </w:t>
      </w:r>
      <w:r w:rsidR="00004B67">
        <w:rPr>
          <w:rFonts w:ascii="Times New Roman" w:hAnsi="Times New Roman"/>
          <w:sz w:val="24"/>
          <w:szCs w:val="24"/>
        </w:rPr>
        <w:t xml:space="preserve">, </w:t>
      </w:r>
      <w:r w:rsidR="00004B67" w:rsidRPr="005D5E12">
        <w:rPr>
          <w:rFonts w:ascii="Times New Roman" w:hAnsi="Times New Roman"/>
          <w:sz w:val="24"/>
          <w:szCs w:val="24"/>
        </w:rPr>
        <w:t>ЧУЗ «КБ «</w:t>
      </w:r>
      <w:proofErr w:type="spellStart"/>
      <w:r w:rsidR="00004B67" w:rsidRPr="005D5E12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004B67" w:rsidRPr="005D5E12">
        <w:rPr>
          <w:rFonts w:ascii="Times New Roman" w:hAnsi="Times New Roman"/>
          <w:sz w:val="24"/>
          <w:szCs w:val="24"/>
        </w:rPr>
        <w:t>» г</w:t>
      </w:r>
      <w:proofErr w:type="gramStart"/>
      <w:r w:rsidR="00004B67" w:rsidRPr="005D5E12">
        <w:rPr>
          <w:rFonts w:ascii="Times New Roman" w:hAnsi="Times New Roman"/>
          <w:sz w:val="24"/>
          <w:szCs w:val="24"/>
        </w:rPr>
        <w:t>.С</w:t>
      </w:r>
      <w:proofErr w:type="gramEnd"/>
      <w:r w:rsidR="00004B67" w:rsidRPr="005D5E12">
        <w:rPr>
          <w:rFonts w:ascii="Times New Roman" w:hAnsi="Times New Roman"/>
          <w:sz w:val="24"/>
          <w:szCs w:val="24"/>
        </w:rPr>
        <w:t>амара»</w:t>
      </w:r>
      <w:r w:rsidR="00004B67">
        <w:rPr>
          <w:rFonts w:ascii="Times New Roman" w:hAnsi="Times New Roman"/>
          <w:sz w:val="24"/>
          <w:szCs w:val="24"/>
        </w:rPr>
        <w:t>,</w:t>
      </w:r>
      <w:r w:rsidR="00004B67" w:rsidRPr="00004B67">
        <w:t xml:space="preserve"> </w:t>
      </w:r>
      <w:r w:rsidR="00132507" w:rsidRPr="00132507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132507" w:rsidRPr="00132507">
        <w:rPr>
          <w:rFonts w:ascii="Times New Roman" w:hAnsi="Times New Roman"/>
          <w:sz w:val="24"/>
          <w:szCs w:val="24"/>
        </w:rPr>
        <w:t>Кинель</w:t>
      </w:r>
      <w:proofErr w:type="spellEnd"/>
      <w:r w:rsidR="00132507" w:rsidRPr="00132507">
        <w:rPr>
          <w:rFonts w:ascii="Times New Roman" w:hAnsi="Times New Roman"/>
          <w:sz w:val="24"/>
          <w:szCs w:val="24"/>
        </w:rPr>
        <w:t>, ул. Советская, 11</w:t>
      </w:r>
      <w:r w:rsidR="00132507">
        <w:rPr>
          <w:rFonts w:ascii="Times New Roman" w:hAnsi="Times New Roman"/>
          <w:sz w:val="24"/>
          <w:szCs w:val="24"/>
        </w:rPr>
        <w:t xml:space="preserve">, </w:t>
      </w:r>
      <w:r w:rsidR="00132507" w:rsidRPr="00132507">
        <w:rPr>
          <w:rFonts w:ascii="Times New Roman" w:hAnsi="Times New Roman"/>
          <w:sz w:val="24"/>
          <w:szCs w:val="24"/>
        </w:rPr>
        <w:t xml:space="preserve">Поликлиника №3 на ст. </w:t>
      </w:r>
      <w:proofErr w:type="spellStart"/>
      <w:r w:rsidR="00132507" w:rsidRPr="00132507">
        <w:rPr>
          <w:rFonts w:ascii="Times New Roman" w:hAnsi="Times New Roman"/>
          <w:sz w:val="24"/>
          <w:szCs w:val="24"/>
        </w:rPr>
        <w:t>Кинель</w:t>
      </w:r>
      <w:proofErr w:type="spellEnd"/>
      <w:r w:rsidR="00004B67">
        <w:rPr>
          <w:rFonts w:ascii="Times New Roman" w:hAnsi="Times New Roman"/>
          <w:sz w:val="24"/>
          <w:szCs w:val="24"/>
        </w:rPr>
        <w:t>.</w:t>
      </w:r>
      <w:r w:rsidR="00004B67" w:rsidRPr="002512AE">
        <w:rPr>
          <w:rFonts w:ascii="Times New Roman" w:hAnsi="Times New Roman"/>
          <w:sz w:val="24"/>
          <w:szCs w:val="24"/>
        </w:rPr>
        <w:tab/>
      </w:r>
      <w:r w:rsidRPr="002512AE">
        <w:rPr>
          <w:rFonts w:ascii="Times New Roman" w:hAnsi="Times New Roman"/>
          <w:sz w:val="24"/>
          <w:szCs w:val="24"/>
        </w:rPr>
        <w:tab/>
      </w:r>
      <w:r w:rsidRPr="002512AE">
        <w:rPr>
          <w:rFonts w:ascii="Times New Roman" w:hAnsi="Times New Roman"/>
          <w:sz w:val="24"/>
          <w:szCs w:val="24"/>
        </w:rPr>
        <w:tab/>
      </w:r>
    </w:p>
    <w:p w:rsidR="005D5E12" w:rsidRPr="002512AE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12AE">
        <w:rPr>
          <w:rFonts w:ascii="Times New Roman" w:hAnsi="Times New Roman"/>
          <w:color w:val="000000"/>
          <w:sz w:val="24"/>
          <w:szCs w:val="24"/>
        </w:rPr>
        <w:t>2. Требования к документам.</w:t>
      </w:r>
    </w:p>
    <w:p w:rsidR="005D5E12" w:rsidRPr="002512AE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2AE">
        <w:rPr>
          <w:rFonts w:ascii="Times New Roman" w:hAnsi="Times New Roman"/>
          <w:sz w:val="24"/>
          <w:szCs w:val="24"/>
        </w:rPr>
        <w:t>Работы оказываются в соответствии с требованиями:</w:t>
      </w:r>
    </w:p>
    <w:p w:rsidR="005D5E12" w:rsidRPr="002512AE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512AE">
        <w:rPr>
          <w:sz w:val="24"/>
          <w:szCs w:val="24"/>
        </w:rPr>
        <w:t xml:space="preserve">ГОСТ </w:t>
      </w:r>
      <w:proofErr w:type="gramStart"/>
      <w:r w:rsidRPr="002512AE">
        <w:rPr>
          <w:sz w:val="24"/>
          <w:szCs w:val="24"/>
        </w:rPr>
        <w:t>Р</w:t>
      </w:r>
      <w:proofErr w:type="gramEnd"/>
      <w:r w:rsidRPr="002512AE">
        <w:rPr>
          <w:sz w:val="24"/>
          <w:szCs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:rsidR="005D5E12" w:rsidRPr="002512AE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512AE">
        <w:rPr>
          <w:sz w:val="24"/>
          <w:szCs w:val="24"/>
        </w:rPr>
        <w:t xml:space="preserve">ГОСТ </w:t>
      </w:r>
      <w:proofErr w:type="gramStart"/>
      <w:r w:rsidRPr="002512AE">
        <w:rPr>
          <w:sz w:val="24"/>
          <w:szCs w:val="24"/>
        </w:rPr>
        <w:t>Р</w:t>
      </w:r>
      <w:proofErr w:type="gramEnd"/>
      <w:r w:rsidRPr="002512AE">
        <w:rPr>
          <w:sz w:val="24"/>
          <w:szCs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5D5E12" w:rsidRPr="002512AE" w:rsidRDefault="004828E9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hyperlink r:id="rId5" w:history="1">
        <w:r w:rsidR="005D5E12" w:rsidRPr="002512AE">
          <w:rPr>
            <w:sz w:val="24"/>
            <w:szCs w:val="24"/>
            <w:lang w:eastAsia="en-US"/>
          </w:rPr>
          <w:t xml:space="preserve">ГОСТ </w:t>
        </w:r>
        <w:proofErr w:type="gramStart"/>
        <w:r w:rsidR="005D5E12" w:rsidRPr="002512AE">
          <w:rPr>
            <w:sz w:val="24"/>
            <w:szCs w:val="24"/>
            <w:lang w:eastAsia="en-US"/>
          </w:rPr>
          <w:t>Р</w:t>
        </w:r>
        <w:proofErr w:type="gramEnd"/>
        <w:r w:rsidR="005D5E12" w:rsidRPr="002512AE">
          <w:rPr>
            <w:sz w:val="24"/>
            <w:szCs w:val="24"/>
            <w:lang w:eastAsia="en-US"/>
          </w:rPr>
          <w:t xml:space="preserve"> 8.568</w:t>
        </w:r>
      </w:hyperlink>
      <w:r w:rsidR="005D5E12" w:rsidRPr="002512AE">
        <w:rPr>
          <w:sz w:val="24"/>
          <w:szCs w:val="24"/>
        </w:rPr>
        <w:t>-2017</w:t>
      </w:r>
      <w:r w:rsidR="005D5E12" w:rsidRPr="002512AE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5D5E12" w:rsidRPr="002512AE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512AE"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5D5E12" w:rsidRPr="002512AE" w:rsidRDefault="005D5E12" w:rsidP="005D5E1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512AE">
        <w:rPr>
          <w:rFonts w:ascii="Times New Roman" w:hAnsi="Times New Roman"/>
          <w:color w:val="000000"/>
          <w:sz w:val="24"/>
          <w:szCs w:val="24"/>
        </w:rPr>
        <w:t>Документы и материалы перед сдачей должны быть согласованы с Заказчиком.</w:t>
      </w:r>
    </w:p>
    <w:p w:rsidR="005D5E12" w:rsidRPr="002512AE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12AE">
        <w:rPr>
          <w:rFonts w:ascii="Times New Roman" w:hAnsi="Times New Roman"/>
          <w:color w:val="000000"/>
          <w:sz w:val="24"/>
          <w:szCs w:val="24"/>
        </w:rPr>
        <w:t>3. Перечень Работ, оказываемых в рамках настоящего Договора, и их характеристики:</w:t>
      </w:r>
    </w:p>
    <w:p w:rsidR="005D5E12" w:rsidRPr="002512AE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12AE">
        <w:rPr>
          <w:rFonts w:ascii="Times New Roman" w:hAnsi="Times New Roman"/>
          <w:color w:val="000000"/>
          <w:sz w:val="24"/>
          <w:szCs w:val="24"/>
        </w:rPr>
        <w:t>-Работы по выполнению внепланового ремонта (1, 2 и/или 3 группа сложности).</w:t>
      </w:r>
    </w:p>
    <w:p w:rsidR="005D5E12" w:rsidRPr="008B34D7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12AE">
        <w:rPr>
          <w:rFonts w:ascii="Times New Roman" w:hAnsi="Times New Roman"/>
          <w:color w:val="000000"/>
          <w:sz w:val="24"/>
          <w:szCs w:val="24"/>
        </w:rPr>
        <w:t>3.1. Основание для выполнения работ:</w:t>
      </w:r>
      <w:r w:rsidRPr="002512AE">
        <w:rPr>
          <w:rFonts w:ascii="Times New Roman" w:hAnsi="Times New Roman"/>
          <w:color w:val="000000"/>
          <w:sz w:val="24"/>
          <w:szCs w:val="24"/>
        </w:rPr>
        <w:tab/>
        <w:t>Дефектный акт.</w:t>
      </w:r>
    </w:p>
    <w:p w:rsidR="005D5E12" w:rsidRPr="008B34D7" w:rsidRDefault="005D5E12" w:rsidP="005D5E1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34D7">
        <w:rPr>
          <w:rFonts w:ascii="Times New Roman" w:hAnsi="Times New Roman"/>
          <w:b/>
          <w:color w:val="000000"/>
          <w:sz w:val="24"/>
          <w:szCs w:val="24"/>
        </w:rPr>
        <w:t xml:space="preserve">3.1.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Работы </w:t>
      </w:r>
      <w:r w:rsidRPr="008B34D7">
        <w:rPr>
          <w:rFonts w:ascii="Times New Roman" w:hAnsi="Times New Roman"/>
          <w:b/>
          <w:color w:val="000000"/>
          <w:sz w:val="24"/>
          <w:szCs w:val="24"/>
        </w:rPr>
        <w:t>по ремонту МО</w:t>
      </w:r>
    </w:p>
    <w:p w:rsidR="005D5E12" w:rsidRPr="008B34D7" w:rsidRDefault="005D5E12" w:rsidP="005D5E12">
      <w:pPr>
        <w:autoSpaceDE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B34D7">
        <w:rPr>
          <w:rFonts w:ascii="Times New Roman" w:hAnsi="Times New Roman"/>
          <w:color w:val="000000"/>
          <w:sz w:val="24"/>
          <w:szCs w:val="24"/>
        </w:rPr>
        <w:t xml:space="preserve">3.1.1. </w:t>
      </w:r>
      <w:r>
        <w:rPr>
          <w:rFonts w:ascii="Times New Roman" w:hAnsi="Times New Roman"/>
          <w:color w:val="000000"/>
          <w:sz w:val="24"/>
          <w:szCs w:val="24"/>
        </w:rPr>
        <w:t xml:space="preserve">Работы </w:t>
      </w:r>
      <w:r w:rsidRPr="008B34D7">
        <w:rPr>
          <w:rFonts w:ascii="Times New Roman" w:hAnsi="Times New Roman"/>
          <w:color w:val="000000"/>
          <w:sz w:val="24"/>
          <w:szCs w:val="24"/>
        </w:rPr>
        <w:t>по ремонту МО</w:t>
      </w:r>
      <w:r w:rsidRPr="008B34D7">
        <w:rPr>
          <w:rFonts w:ascii="Times New Roman" w:hAnsi="Times New Roman"/>
          <w:sz w:val="24"/>
          <w:szCs w:val="24"/>
        </w:rPr>
        <w:t xml:space="preserve"> выполняются в соответствии с требованиями технической и эксплуатационной документации.</w:t>
      </w:r>
    </w:p>
    <w:p w:rsidR="005D5E12" w:rsidRPr="008B34D7" w:rsidRDefault="005D5E12" w:rsidP="005D5E1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4D7">
        <w:rPr>
          <w:rFonts w:ascii="Times New Roman" w:hAnsi="Times New Roman"/>
          <w:sz w:val="24"/>
          <w:szCs w:val="24"/>
        </w:rPr>
        <w:t xml:space="preserve">В состав </w:t>
      </w:r>
      <w:r>
        <w:rPr>
          <w:rFonts w:ascii="Times New Roman" w:hAnsi="Times New Roman"/>
          <w:sz w:val="24"/>
          <w:szCs w:val="24"/>
        </w:rPr>
        <w:t>Работ</w:t>
      </w:r>
      <w:r w:rsidRPr="008B34D7">
        <w:rPr>
          <w:rFonts w:ascii="Times New Roman" w:hAnsi="Times New Roman"/>
          <w:sz w:val="24"/>
          <w:szCs w:val="24"/>
        </w:rPr>
        <w:t xml:space="preserve"> по внеплановому ремонту МО входит:</w:t>
      </w:r>
    </w:p>
    <w:p w:rsidR="005D5E12" w:rsidRPr="008B34D7" w:rsidRDefault="005D5E12" w:rsidP="005D5E12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375"/>
        <w:gridCol w:w="2275"/>
        <w:gridCol w:w="5299"/>
      </w:tblGrid>
      <w:tr w:rsidR="005D5E12" w:rsidRPr="008B34D7" w:rsidTr="00F43EBB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B34D7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B34D7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B34D7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5D5E12" w:rsidRPr="008B34D7" w:rsidTr="00F43EBB">
        <w:trPr>
          <w:trHeight w:val="25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B34D7" w:rsidRDefault="005D5E12" w:rsidP="00F43EBB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E12" w:rsidRPr="008B34D7" w:rsidTr="00F43EBB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B34D7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B34D7" w:rsidRDefault="005D5E12" w:rsidP="00F43EBB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5D5E12" w:rsidRPr="008B34D7" w:rsidTr="00004B67">
        <w:trPr>
          <w:trHeight w:val="14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B34D7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B34D7" w:rsidRDefault="005D5E12" w:rsidP="00F43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sz w:val="24"/>
                <w:szCs w:val="24"/>
              </w:rPr>
              <w:t xml:space="preserve">Общие требования 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CF4671" w:rsidRDefault="005D5E12" w:rsidP="00F43EBB">
            <w:pPr>
              <w:tabs>
                <w:tab w:val="num" w:pos="0"/>
              </w:tabs>
              <w:spacing w:after="0"/>
              <w:ind w:right="88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sz w:val="24"/>
                <w:szCs w:val="24"/>
              </w:rPr>
              <w:t xml:space="preserve">Ремонт медицинского оборудования 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действующим законодательством право осуществлять эту деятельность.  Мероприятия по ремонту МО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</w:t>
            </w:r>
            <w:r w:rsidRPr="00CF4671">
              <w:rPr>
                <w:rFonts w:ascii="Times New Roman" w:hAnsi="Times New Roman"/>
                <w:sz w:val="24"/>
                <w:szCs w:val="24"/>
              </w:rPr>
              <w:t>документации.</w:t>
            </w:r>
          </w:p>
          <w:p w:rsidR="005D5E12" w:rsidRPr="008B34D7" w:rsidRDefault="005D5E12" w:rsidP="00F43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4671">
              <w:rPr>
                <w:rFonts w:ascii="Times New Roman" w:hAnsi="Times New Roman"/>
                <w:sz w:val="24"/>
                <w:szCs w:val="24"/>
              </w:rPr>
              <w:t>Перечень МО, подлежащего ремонту, и конкретные ремонтные мероприятия указаны в Приложение №1 к настоящему требованию к выполнению работ).</w:t>
            </w:r>
            <w:proofErr w:type="gramEnd"/>
          </w:p>
        </w:tc>
      </w:tr>
      <w:tr w:rsidR="005D5E12" w:rsidRPr="008B34D7" w:rsidTr="00F43EBB">
        <w:trPr>
          <w:trHeight w:val="28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B34D7" w:rsidRDefault="005D5E12" w:rsidP="00F43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E12" w:rsidRPr="008B34D7" w:rsidTr="00F43EBB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B34D7" w:rsidRDefault="005D5E12" w:rsidP="00F43EBB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Ремонт МО</w:t>
            </w:r>
          </w:p>
        </w:tc>
      </w:tr>
      <w:tr w:rsidR="005D5E12" w:rsidRPr="008B34D7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B34D7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B34D7" w:rsidRDefault="005D5E12" w:rsidP="00F43EBB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5D5E12" w:rsidRPr="008B34D7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B34D7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B34D7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  <w:t>Тип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B34D7" w:rsidRDefault="005D5E12" w:rsidP="00004B67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2512AE">
              <w:rPr>
                <w:rFonts w:ascii="Times New Roman" w:hAnsi="Times New Roman"/>
                <w:sz w:val="24"/>
                <w:szCs w:val="24"/>
              </w:rPr>
              <w:t xml:space="preserve">Внеплановый </w:t>
            </w:r>
            <w:r w:rsidRPr="005D5E12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004B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04B67" w:rsidRPr="00004B67">
              <w:rPr>
                <w:rFonts w:ascii="Times New Roman" w:hAnsi="Times New Roman"/>
                <w:sz w:val="24"/>
                <w:szCs w:val="24"/>
                <w:lang w:val="ru-RU"/>
              </w:rPr>
              <w:t>медицинского оборудования</w:t>
            </w:r>
            <w:r w:rsidR="00004B6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2512A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D5E12" w:rsidRPr="008B34D7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B34D7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B34D7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начала </w:t>
            </w:r>
            <w:r w:rsidRPr="008B34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B34D7" w:rsidRDefault="005D5E12" w:rsidP="00F43EB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момента заключения договора </w:t>
            </w:r>
            <w:r w:rsidRPr="008B3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5E12" w:rsidRPr="008B34D7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B34D7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004B67" w:rsidRDefault="005D5E12" w:rsidP="00F43EBB">
            <w:pPr>
              <w:pStyle w:val="scfgruss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4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004B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004B67" w:rsidRDefault="00D560E9" w:rsidP="00132507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B67">
              <w:rPr>
                <w:rFonts w:ascii="Times New Roman" w:hAnsi="Times New Roman"/>
                <w:sz w:val="24"/>
                <w:szCs w:val="24"/>
                <w:lang w:val="ru-RU"/>
              </w:rPr>
              <w:t>В течение 10</w:t>
            </w:r>
            <w:r w:rsidR="005D5E12" w:rsidRPr="00004B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325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рабочих </w:t>
            </w:r>
            <w:r w:rsidR="005D5E12" w:rsidRPr="00004B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дней </w:t>
            </w:r>
          </w:p>
        </w:tc>
      </w:tr>
      <w:tr w:rsidR="005D5E12" w:rsidRPr="008B34D7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B34D7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B34D7" w:rsidRDefault="005D5E12" w:rsidP="00F43EBB">
            <w:pPr>
              <w:pStyle w:val="scfgruss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Pr="008B34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B34D7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- </w:t>
            </w: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 ремонт МО (внеплановый ремонт, выполняемый без частичного или полного восстановления ресурса изделия медицинского оборудования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 документации)</w:t>
            </w:r>
          </w:p>
          <w:p w:rsidR="005D5E12" w:rsidRPr="008B34D7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Текущий мелкий ремонт (1 и 2 группа) включает следующие работы:</w:t>
            </w:r>
          </w:p>
          <w:p w:rsidR="005D5E12" w:rsidRPr="008B34D7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ремонт клапанов, отсосов, замена уплотнительных колец и др. мелких расходны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х</w:t>
            </w: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 элементов;</w:t>
            </w:r>
          </w:p>
          <w:p w:rsidR="005D5E12" w:rsidRPr="008B34D7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чистка всех узлов, деталей, механизмов, подверженных износу и старению;</w:t>
            </w:r>
          </w:p>
          <w:p w:rsidR="005D5E12" w:rsidRPr="008B34D7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замена сопел, продувка систем;</w:t>
            </w:r>
          </w:p>
          <w:p w:rsidR="005D5E12" w:rsidRPr="008B34D7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сушка изделий, устранение люфтов, необходимая регулировка/к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а</w:t>
            </w: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либровка/настройка изделия. </w:t>
            </w:r>
          </w:p>
          <w:p w:rsidR="005D5E12" w:rsidRPr="008B34D7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Ремонт 3 группы включает в себя следующие виды работ:</w:t>
            </w:r>
          </w:p>
          <w:p w:rsidR="005D5E12" w:rsidRPr="008B34D7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полный или частичный демонтаж изделия;</w:t>
            </w:r>
          </w:p>
          <w:p w:rsidR="005D5E12" w:rsidRPr="008B34D7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замена отдельных узлов;</w:t>
            </w:r>
          </w:p>
          <w:p w:rsidR="005D5E12" w:rsidRPr="008B34D7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монтаж восстановленного изделия;</w:t>
            </w:r>
          </w:p>
          <w:p w:rsidR="005D5E12" w:rsidRPr="008B34D7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восстановление работоспособности изделия после неквалифицированного ремонта, находящегося в разукомплектованном состоянии или наличия механических повреждений;</w:t>
            </w:r>
          </w:p>
          <w:p w:rsidR="005D5E12" w:rsidRPr="008B34D7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проверка и настройка изделия е использованием дополнительного оборудования всех настраиваемых параметров изделия в целом.</w:t>
            </w:r>
          </w:p>
        </w:tc>
      </w:tr>
      <w:tr w:rsidR="005D5E12" w:rsidRPr="008B34D7" w:rsidTr="00F43EBB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B34D7" w:rsidRDefault="005D5E12" w:rsidP="00F43EBB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5D5E12" w:rsidRPr="002512AE" w:rsidTr="00F43EBB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2512AE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2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2512AE" w:rsidRDefault="005D5E12" w:rsidP="00F43E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2AE">
              <w:rPr>
                <w:rFonts w:ascii="Times New Roman" w:hAnsi="Times New Roman"/>
                <w:b/>
                <w:sz w:val="24"/>
                <w:szCs w:val="24"/>
              </w:rPr>
              <w:t>Требования к организации, выполняющей работы ремонту МО</w:t>
            </w:r>
          </w:p>
        </w:tc>
      </w:tr>
      <w:tr w:rsidR="005D5E12" w:rsidRPr="002512AE" w:rsidTr="00F43EBB">
        <w:trPr>
          <w:trHeight w:val="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2512AE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2AE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2512AE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>Работы выполняются строго в соответствии с эксплуатационной технической документацией производителя</w:t>
            </w:r>
            <w:r w:rsidR="0000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6F98" w:rsidRPr="00BA6F98">
              <w:rPr>
                <w:rFonts w:ascii="Times New Roman" w:hAnsi="Times New Roman"/>
                <w:sz w:val="24"/>
                <w:szCs w:val="24"/>
              </w:rPr>
              <w:t>Флюорограф</w:t>
            </w:r>
            <w:r w:rsidR="00BA6F9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BA6F98" w:rsidRPr="00BA6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6F98" w:rsidRPr="00BA6F98">
              <w:rPr>
                <w:rFonts w:ascii="Times New Roman" w:hAnsi="Times New Roman"/>
                <w:sz w:val="24"/>
                <w:szCs w:val="24"/>
              </w:rPr>
              <w:t>малодозов</w:t>
            </w:r>
            <w:r w:rsidR="00BA6F98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BA6F98" w:rsidRPr="00BA6F98">
              <w:rPr>
                <w:rFonts w:ascii="Times New Roman" w:hAnsi="Times New Roman"/>
                <w:sz w:val="24"/>
                <w:szCs w:val="24"/>
              </w:rPr>
              <w:t xml:space="preserve"> цифрово</w:t>
            </w:r>
            <w:r w:rsidR="00BA6F98">
              <w:rPr>
                <w:rFonts w:ascii="Times New Roman" w:hAnsi="Times New Roman"/>
                <w:sz w:val="24"/>
                <w:szCs w:val="24"/>
              </w:rPr>
              <w:t>го сканирующего</w:t>
            </w:r>
            <w:r w:rsidR="00BA6F98" w:rsidRPr="00BA6F98">
              <w:rPr>
                <w:rFonts w:ascii="Times New Roman" w:hAnsi="Times New Roman"/>
                <w:sz w:val="24"/>
                <w:szCs w:val="24"/>
              </w:rPr>
              <w:t xml:space="preserve"> с рентгенозащитной кабиной</w:t>
            </w:r>
            <w:r w:rsidRPr="002512AE">
              <w:rPr>
                <w:rFonts w:ascii="Times New Roman" w:hAnsi="Times New Roman"/>
                <w:sz w:val="24"/>
                <w:szCs w:val="24"/>
              </w:rPr>
              <w:t>,</w:t>
            </w:r>
            <w:r w:rsidR="00BA6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>силами</w:t>
            </w:r>
            <w:r w:rsidR="0000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>сертифицированного инженерного персонала.</w:t>
            </w:r>
          </w:p>
          <w:p w:rsidR="005D5E12" w:rsidRPr="009E7728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Подрядчик обязуется обеспечить соблюдение технологического процесса и связанных с ним мероприятий выполнения работ, предусмотренных контрактом, необходимых для восстановления работоспособности</w:t>
            </w:r>
            <w:r w:rsidR="00BA6F98" w:rsidRPr="00BA6F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BA6F98" w:rsidRPr="00BA6F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флюорографа</w:t>
            </w:r>
            <w:proofErr w:type="spellEnd"/>
            <w:r w:rsidR="00BA6F98" w:rsidRPr="00BA6F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BA6F98" w:rsidRPr="00BA6F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малодозового</w:t>
            </w:r>
            <w:proofErr w:type="spellEnd"/>
            <w:r w:rsidR="00BA6F98" w:rsidRPr="00BA6F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цифрового сканирующего с рентгенозащитной кабиной</w:t>
            </w:r>
            <w:r w:rsidRPr="00BA6F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с использованием при этом сопутствующих материалов и оборудования.</w:t>
            </w:r>
          </w:p>
          <w:p w:rsidR="005D5E12" w:rsidRPr="002512AE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>Подрядчик должен обеспечить исполнение требований техники безопасности, правил пожарной безопасности при проведении работ.</w:t>
            </w:r>
          </w:p>
          <w:p w:rsidR="005D5E12" w:rsidRPr="002512AE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>Подрядчик должен руководствоваться в работе ГОСТ 18322-2016 Система технического обслуживания и ремонта техники. Термины и определения, а также иными действующими нормативными документами.</w:t>
            </w:r>
          </w:p>
          <w:p w:rsidR="005D5E12" w:rsidRPr="00B53824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53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Наличие у Подрядчика действующей «Лицензии на осуществление деятельности </w:t>
            </w:r>
            <w:r w:rsidRPr="00B53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 с разрешенными работами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оборудования:</w:t>
            </w:r>
            <w:proofErr w:type="gramEnd"/>
          </w:p>
          <w:p w:rsidR="005D5E12" w:rsidRPr="00B53824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-по периодическому и текущему техническому обслуживанию медицинского оборудования;</w:t>
            </w:r>
          </w:p>
          <w:p w:rsidR="005D5E12" w:rsidRPr="00B53824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-контроль технического состояния медицинского оборудования;</w:t>
            </w:r>
          </w:p>
          <w:p w:rsidR="005D5E12" w:rsidRPr="00B53824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-ремонт медицинского оборудования</w:t>
            </w:r>
            <w:proofErr w:type="gramStart"/>
            <w:r w:rsidRPr="00B53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.»</w:t>
            </w:r>
            <w:proofErr w:type="gramEnd"/>
          </w:p>
          <w:p w:rsidR="005D5E12" w:rsidRPr="00B53824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у Подрядчика действующей «Лицензии на осуществление деятельности в области использования источников ионизирующего излучения (генерирующих)  (за исключением случая, если эти источники используются в медицинской деятельности):</w:t>
            </w:r>
          </w:p>
          <w:p w:rsidR="005D5E12" w:rsidRPr="00B53824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размещение и техническое обслуживание источников ионизирующего излучения (генерирующих). Используемые радиационные источники: аппараты рентгеновские медиц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</w:t>
            </w:r>
            <w:r w:rsidRPr="00B53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ские.</w:t>
            </w:r>
          </w:p>
          <w:p w:rsidR="005D5E12" w:rsidRPr="002512AE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>Выполнение работ осуществляется квалифицированными специалистами (наличие действующих удостоверений на разрешение на работы с сосудами, работающими под давлением, в соответствии с Постановлением Госгортехнадзора РФ от 11.06.2003 г. № 91 «Об утверждении правил устройства и безопасности эксплуатации сосудов, работающих под давлением»).</w:t>
            </w:r>
          </w:p>
          <w:p w:rsidR="005D5E12" w:rsidRPr="002512AE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>Работы выполняются с использованием оборудования и переливного устройства Подрядчика.</w:t>
            </w:r>
          </w:p>
          <w:p w:rsidR="005D5E12" w:rsidRPr="002512AE" w:rsidRDefault="005D5E12" w:rsidP="00F43EBB">
            <w:pPr>
              <w:pStyle w:val="ConsNormal"/>
              <w:tabs>
                <w:tab w:val="num" w:pos="540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соответствии с требованиями Методических рекомендаций «Техническое обслуживание медицинской техники», введенных в действие с 01 января 2004 г. письмом Минздрава РФ от 27.10 2003 №293-22/233</w:t>
            </w:r>
          </w:p>
        </w:tc>
      </w:tr>
      <w:tr w:rsidR="005D5E12" w:rsidRPr="002512AE" w:rsidTr="00F43EBB">
        <w:trPr>
          <w:trHeight w:val="1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2512AE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2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2512AE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2AE">
              <w:rPr>
                <w:rFonts w:ascii="Times New Roman" w:hAnsi="Times New Roman"/>
                <w:b/>
                <w:sz w:val="24"/>
                <w:szCs w:val="24"/>
              </w:rPr>
              <w:t>Гарантийные обязательства</w:t>
            </w:r>
          </w:p>
        </w:tc>
      </w:tr>
      <w:tr w:rsidR="005D5E12" w:rsidRPr="002512AE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2512AE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2AE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2512AE" w:rsidRDefault="005D5E12" w:rsidP="00F43EBB">
            <w:pPr>
              <w:pStyle w:val="scfgruss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512AE">
              <w:rPr>
                <w:rFonts w:ascii="Times New Roman" w:hAnsi="Times New Roman"/>
                <w:sz w:val="24"/>
                <w:szCs w:val="24"/>
                <w:lang w:val="ru-RU"/>
              </w:rPr>
              <w:t>Гарантийный срок качества на выполненные работы по ремонту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2512AE" w:rsidRDefault="005D5E12" w:rsidP="00F43EBB">
            <w:pPr>
              <w:pStyle w:val="scfbrieftext"/>
              <w:ind w:lef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512A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12 (двенадцать) месяцев </w:t>
            </w:r>
            <w:proofErr w:type="gramStart"/>
            <w:r w:rsidRPr="002512A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2512A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Сторонами акта сдачи-приемки выполненных работ</w:t>
            </w:r>
          </w:p>
        </w:tc>
      </w:tr>
      <w:tr w:rsidR="005D5E12" w:rsidRPr="002512AE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2512AE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2AE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2512AE" w:rsidRDefault="005D5E12" w:rsidP="00F43EBB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2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2512AE" w:rsidRDefault="005D5E12" w:rsidP="00F43EBB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2A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5D5E12" w:rsidRPr="002512AE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2512AE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2A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2512AE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2AE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5D5E12" w:rsidRPr="002512AE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2512AE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2AE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2512AE" w:rsidRDefault="00BA6F98" w:rsidP="00BA6F98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BA6F98">
              <w:rPr>
                <w:rFonts w:ascii="Times New Roman" w:hAnsi="Times New Roman"/>
                <w:vanish/>
                <w:sz w:val="24"/>
                <w:szCs w:val="24"/>
                <w:lang w:val="ru-RU"/>
              </w:rPr>
              <w:t>р</w:t>
            </w:r>
            <w:r w:rsidRPr="00BA6F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ентгенологическое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отделение, </w:t>
            </w:r>
            <w:r w:rsidRPr="00BA6F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BA6F98">
              <w:rPr>
                <w:rFonts w:ascii="Times New Roman" w:hAnsi="Times New Roman"/>
                <w:sz w:val="24"/>
                <w:szCs w:val="24"/>
                <w:lang w:val="ru-RU"/>
              </w:rPr>
              <w:t>Кинель</w:t>
            </w:r>
            <w:proofErr w:type="spellEnd"/>
            <w:r w:rsidRPr="00BA6F98">
              <w:rPr>
                <w:rFonts w:ascii="Times New Roman" w:hAnsi="Times New Roman"/>
                <w:sz w:val="24"/>
                <w:szCs w:val="24"/>
                <w:lang w:val="ru-RU"/>
              </w:rPr>
              <w:t>, ул. Советская, 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  <w:r w:rsidRPr="00BA6F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Поликлиника №3 на ст. </w:t>
            </w:r>
            <w:proofErr w:type="spellStart"/>
            <w:r w:rsidRPr="00BA6F98">
              <w:rPr>
                <w:rFonts w:ascii="Times New Roman" w:hAnsi="Times New Roman"/>
                <w:sz w:val="24"/>
                <w:szCs w:val="24"/>
                <w:lang w:val="ru-RU"/>
              </w:rPr>
              <w:t>Кинель</w:t>
            </w:r>
            <w:proofErr w:type="spellEnd"/>
          </w:p>
        </w:tc>
      </w:tr>
    </w:tbl>
    <w:p w:rsidR="005D5E12" w:rsidRDefault="005D5E12" w:rsidP="005D5E12">
      <w:pPr>
        <w:rPr>
          <w:sz w:val="20"/>
          <w:szCs w:val="20"/>
        </w:rPr>
        <w:sectPr w:rsidR="005D5E12" w:rsidSect="00D93B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5E12" w:rsidRDefault="005D5E12" w:rsidP="005D5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8B34D7">
        <w:rPr>
          <w:rFonts w:ascii="Times New Roman" w:hAnsi="Times New Roman"/>
          <w:sz w:val="24"/>
          <w:szCs w:val="24"/>
        </w:rPr>
        <w:t>риложение №1</w:t>
      </w:r>
    </w:p>
    <w:p w:rsidR="005D5E12" w:rsidRDefault="005D5E12" w:rsidP="005D5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1F18">
        <w:rPr>
          <w:rFonts w:ascii="Times New Roman" w:hAnsi="Times New Roman"/>
          <w:sz w:val="24"/>
          <w:szCs w:val="24"/>
        </w:rPr>
        <w:t>к требованию к выполнению работ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4B67" w:rsidRDefault="00004B67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D93B76" w:rsidRDefault="00D93B76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  <w:r w:rsidRPr="002512AE">
        <w:rPr>
          <w:rFonts w:ascii="Times New Roman" w:hAnsi="Times New Roman"/>
          <w:sz w:val="24"/>
          <w:szCs w:val="24"/>
          <w:lang w:eastAsia="de-DE"/>
        </w:rPr>
        <w:t>Перечень медицинского оборудования подлежащего ремонту с указанием ремонтных работ</w:t>
      </w:r>
    </w:p>
    <w:tbl>
      <w:tblPr>
        <w:tblW w:w="142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"/>
        <w:gridCol w:w="1014"/>
        <w:gridCol w:w="2220"/>
        <w:gridCol w:w="2216"/>
        <w:gridCol w:w="807"/>
        <w:gridCol w:w="1009"/>
        <w:gridCol w:w="707"/>
        <w:gridCol w:w="1009"/>
        <w:gridCol w:w="1615"/>
        <w:gridCol w:w="1615"/>
        <w:gridCol w:w="1615"/>
      </w:tblGrid>
      <w:tr w:rsidR="00BA6F98" w:rsidRPr="00BA6F98" w:rsidTr="00BA6F98">
        <w:trPr>
          <w:trHeight w:val="982"/>
        </w:trPr>
        <w:tc>
          <w:tcPr>
            <w:tcW w:w="414" w:type="dxa"/>
            <w:shd w:val="clear" w:color="000000" w:fill="FFFFFF"/>
            <w:vAlign w:val="center"/>
            <w:hideMark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F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6F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6F9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A6F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F98">
              <w:rPr>
                <w:rFonts w:ascii="Times New Roman" w:hAnsi="Times New Roman"/>
                <w:sz w:val="24"/>
                <w:szCs w:val="24"/>
              </w:rPr>
              <w:t>Классификатор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F98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оборудования</w:t>
            </w:r>
          </w:p>
        </w:tc>
        <w:tc>
          <w:tcPr>
            <w:tcW w:w="2216" w:type="dxa"/>
            <w:shd w:val="clear" w:color="000000" w:fill="FFFFFF"/>
            <w:vAlign w:val="center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F98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ремонтных мероприятий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F98">
              <w:rPr>
                <w:rFonts w:ascii="Times New Roman" w:hAnsi="Times New Roman"/>
                <w:b/>
                <w:bCs/>
                <w:sz w:val="24"/>
                <w:szCs w:val="24"/>
              </w:rPr>
              <w:t>Заводской номер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F98">
              <w:rPr>
                <w:rFonts w:ascii="Times New Roman" w:hAnsi="Times New Roman"/>
                <w:b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F98">
              <w:rPr>
                <w:rFonts w:ascii="Times New Roman" w:hAnsi="Times New Roman"/>
                <w:b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F98"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Отделение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F98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Подразделение и адрес</w:t>
            </w:r>
          </w:p>
        </w:tc>
        <w:tc>
          <w:tcPr>
            <w:tcW w:w="1615" w:type="dxa"/>
            <w:shd w:val="clear" w:color="000000" w:fill="FFFFFF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F98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615" w:type="dxa"/>
            <w:shd w:val="clear" w:color="000000" w:fill="FFFFFF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F98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(максимальная) цена, руб.</w:t>
            </w:r>
          </w:p>
        </w:tc>
      </w:tr>
      <w:tr w:rsidR="00BA6F98" w:rsidRPr="00BA6F98" w:rsidTr="00BA6F98">
        <w:trPr>
          <w:trHeight w:val="444"/>
        </w:trPr>
        <w:tc>
          <w:tcPr>
            <w:tcW w:w="414" w:type="dxa"/>
            <w:vMerge w:val="restart"/>
            <w:shd w:val="clear" w:color="000000" w:fill="FFFFFF"/>
            <w:vAlign w:val="center"/>
            <w:hideMark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vMerge w:val="restart"/>
            <w:shd w:val="clear" w:color="000000" w:fill="FFFFFF"/>
            <w:vAlign w:val="center"/>
            <w:hideMark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F98">
              <w:rPr>
                <w:rFonts w:ascii="Times New Roman" w:hAnsi="Times New Roman"/>
                <w:sz w:val="24"/>
                <w:szCs w:val="24"/>
              </w:rPr>
              <w:t>Флюорограф</w:t>
            </w:r>
            <w:proofErr w:type="spellEnd"/>
          </w:p>
        </w:tc>
        <w:tc>
          <w:tcPr>
            <w:tcW w:w="2220" w:type="dxa"/>
            <w:vMerge w:val="restart"/>
            <w:shd w:val="clear" w:color="000000" w:fill="FFFFFF"/>
            <w:vAlign w:val="center"/>
            <w:hideMark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F98">
              <w:rPr>
                <w:rFonts w:ascii="Times New Roman" w:hAnsi="Times New Roman"/>
                <w:sz w:val="24"/>
                <w:szCs w:val="24"/>
              </w:rPr>
              <w:t>Флюорограф</w:t>
            </w:r>
            <w:proofErr w:type="spellEnd"/>
            <w:r w:rsidRPr="00BA6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F98">
              <w:rPr>
                <w:rFonts w:ascii="Times New Roman" w:hAnsi="Times New Roman"/>
                <w:sz w:val="24"/>
                <w:szCs w:val="24"/>
              </w:rPr>
              <w:t>малодозовый</w:t>
            </w:r>
            <w:proofErr w:type="spellEnd"/>
            <w:r w:rsidRPr="00BA6F98">
              <w:rPr>
                <w:rFonts w:ascii="Times New Roman" w:hAnsi="Times New Roman"/>
                <w:sz w:val="24"/>
                <w:szCs w:val="24"/>
              </w:rPr>
              <w:t xml:space="preserve"> цифровой </w:t>
            </w:r>
            <w:proofErr w:type="gramStart"/>
            <w:r w:rsidRPr="00BA6F98">
              <w:rPr>
                <w:rFonts w:ascii="Times New Roman" w:hAnsi="Times New Roman"/>
                <w:sz w:val="24"/>
                <w:szCs w:val="24"/>
              </w:rPr>
              <w:t>сканирующий</w:t>
            </w:r>
            <w:proofErr w:type="gramEnd"/>
            <w:r w:rsidRPr="00BA6F98">
              <w:rPr>
                <w:rFonts w:ascii="Times New Roman" w:hAnsi="Times New Roman"/>
                <w:sz w:val="24"/>
                <w:szCs w:val="24"/>
              </w:rPr>
              <w:t xml:space="preserve"> с рентгенозащитной кабиной</w:t>
            </w:r>
          </w:p>
        </w:tc>
        <w:tc>
          <w:tcPr>
            <w:tcW w:w="2216" w:type="dxa"/>
            <w:shd w:val="clear" w:color="000000" w:fill="FFFFFF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F98">
              <w:rPr>
                <w:rFonts w:ascii="Times New Roman" w:hAnsi="Times New Roman"/>
                <w:sz w:val="24"/>
                <w:szCs w:val="24"/>
              </w:rPr>
              <w:t>Замена модулей: КМ</w:t>
            </w:r>
            <w:proofErr w:type="gramStart"/>
            <w:r w:rsidRPr="00BA6F9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A6F98">
              <w:rPr>
                <w:rFonts w:ascii="Times New Roman" w:hAnsi="Times New Roman"/>
                <w:sz w:val="24"/>
                <w:szCs w:val="24"/>
              </w:rPr>
              <w:t>, КУ5, ПШ4, ПП4</w:t>
            </w:r>
          </w:p>
        </w:tc>
        <w:tc>
          <w:tcPr>
            <w:tcW w:w="807" w:type="dxa"/>
            <w:vMerge w:val="restart"/>
            <w:shd w:val="clear" w:color="000000" w:fill="FFFFFF"/>
            <w:vAlign w:val="center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F98">
              <w:rPr>
                <w:rFonts w:ascii="Times New Roman" w:hAnsi="Times New Roman"/>
                <w:sz w:val="24"/>
                <w:szCs w:val="24"/>
              </w:rPr>
              <w:t>15-30159</w:t>
            </w:r>
          </w:p>
        </w:tc>
        <w:tc>
          <w:tcPr>
            <w:tcW w:w="1009" w:type="dxa"/>
            <w:vMerge w:val="restart"/>
            <w:shd w:val="clear" w:color="000000" w:fill="FFFFFF"/>
            <w:vAlign w:val="center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F98">
              <w:rPr>
                <w:rFonts w:ascii="Times New Roman" w:hAnsi="Times New Roman"/>
                <w:sz w:val="24"/>
                <w:szCs w:val="24"/>
              </w:rPr>
              <w:t>7455541</w:t>
            </w:r>
          </w:p>
        </w:tc>
        <w:tc>
          <w:tcPr>
            <w:tcW w:w="707" w:type="dxa"/>
            <w:vMerge w:val="restart"/>
            <w:shd w:val="clear" w:color="000000" w:fill="FFFFFF"/>
            <w:vAlign w:val="center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F9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09" w:type="dxa"/>
            <w:vMerge w:val="restart"/>
            <w:shd w:val="clear" w:color="000000" w:fill="FFFFFF"/>
            <w:vAlign w:val="center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F98">
              <w:rPr>
                <w:rFonts w:ascii="Times New Roman" w:hAnsi="Times New Roman"/>
                <w:color w:val="000000"/>
                <w:sz w:val="24"/>
                <w:szCs w:val="24"/>
              </w:rPr>
              <w:t>рентгенологическое</w:t>
            </w:r>
          </w:p>
        </w:tc>
        <w:tc>
          <w:tcPr>
            <w:tcW w:w="1615" w:type="dxa"/>
            <w:vMerge w:val="restart"/>
            <w:shd w:val="clear" w:color="000000" w:fill="FFFFFF"/>
            <w:vAlign w:val="center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F9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A6F98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BA6F98">
              <w:rPr>
                <w:rFonts w:ascii="Times New Roman" w:hAnsi="Times New Roman"/>
                <w:sz w:val="24"/>
                <w:szCs w:val="24"/>
              </w:rPr>
              <w:t>, ул. Советская, 11</w:t>
            </w:r>
          </w:p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F98">
              <w:rPr>
                <w:rFonts w:ascii="Times New Roman" w:hAnsi="Times New Roman"/>
                <w:sz w:val="24"/>
                <w:szCs w:val="24"/>
              </w:rPr>
              <w:t xml:space="preserve">Поликлиника №3 на ст. </w:t>
            </w:r>
            <w:proofErr w:type="spellStart"/>
            <w:r w:rsidRPr="00BA6F98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615" w:type="dxa"/>
            <w:vMerge w:val="restart"/>
            <w:shd w:val="clear" w:color="000000" w:fill="FFFFFF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F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A6F98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A6F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A6F98">
              <w:rPr>
                <w:rFonts w:ascii="Times New Roman" w:hAnsi="Times New Roman"/>
                <w:sz w:val="24"/>
                <w:szCs w:val="24"/>
              </w:rPr>
              <w:t>ед.-ца</w:t>
            </w:r>
            <w:proofErr w:type="spellEnd"/>
            <w:r w:rsidRPr="00BA6F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vMerge w:val="restart"/>
            <w:shd w:val="clear" w:color="000000" w:fill="FFFFFF"/>
          </w:tcPr>
          <w:p w:rsidR="008B2B77" w:rsidRPr="00BA6F98" w:rsidRDefault="008B2B77" w:rsidP="008B2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548 600,00</w:t>
            </w:r>
          </w:p>
        </w:tc>
      </w:tr>
      <w:tr w:rsidR="00BA6F98" w:rsidRPr="00BA6F98" w:rsidTr="00BA6F98">
        <w:trPr>
          <w:trHeight w:val="63"/>
        </w:trPr>
        <w:tc>
          <w:tcPr>
            <w:tcW w:w="414" w:type="dxa"/>
            <w:vMerge/>
            <w:shd w:val="clear" w:color="000000" w:fill="FFFFFF"/>
            <w:vAlign w:val="center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000000" w:fill="FFFFFF"/>
            <w:vAlign w:val="center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shd w:val="clear" w:color="000000" w:fill="FFFFFF"/>
            <w:vAlign w:val="center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000000" w:fill="FFFFFF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F98">
              <w:rPr>
                <w:rFonts w:ascii="Times New Roman" w:hAnsi="Times New Roman"/>
                <w:sz w:val="24"/>
                <w:szCs w:val="24"/>
              </w:rPr>
              <w:t>Замена материнской платы рабочей станции лаборанта</w:t>
            </w:r>
          </w:p>
        </w:tc>
        <w:tc>
          <w:tcPr>
            <w:tcW w:w="807" w:type="dxa"/>
            <w:vMerge/>
            <w:shd w:val="clear" w:color="000000" w:fill="FFFFFF"/>
            <w:vAlign w:val="center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000000" w:fill="FFFFFF"/>
            <w:vAlign w:val="center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shd w:val="clear" w:color="000000" w:fill="FFFFFF"/>
            <w:vAlign w:val="center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000000" w:fill="FFFFFF"/>
            <w:vAlign w:val="center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000000" w:fill="FFFFFF"/>
            <w:vAlign w:val="center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000000" w:fill="FFFFFF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000000" w:fill="FFFFFF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F98" w:rsidRPr="00BA6F98" w:rsidTr="00BA6F98">
        <w:trPr>
          <w:trHeight w:val="878"/>
        </w:trPr>
        <w:tc>
          <w:tcPr>
            <w:tcW w:w="414" w:type="dxa"/>
            <w:vMerge/>
            <w:shd w:val="clear" w:color="000000" w:fill="FFFFFF"/>
            <w:vAlign w:val="center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000000" w:fill="FFFFFF"/>
            <w:vAlign w:val="center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shd w:val="clear" w:color="000000" w:fill="FFFFFF"/>
            <w:vAlign w:val="center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000000" w:fill="FFFFFF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F98">
              <w:rPr>
                <w:rFonts w:ascii="Times New Roman" w:hAnsi="Times New Roman"/>
                <w:sz w:val="24"/>
                <w:szCs w:val="24"/>
              </w:rPr>
              <w:t>Замена преобразователя USB-RS</w:t>
            </w:r>
          </w:p>
        </w:tc>
        <w:tc>
          <w:tcPr>
            <w:tcW w:w="807" w:type="dxa"/>
            <w:vMerge/>
            <w:shd w:val="clear" w:color="000000" w:fill="FFFFFF"/>
            <w:vAlign w:val="center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000000" w:fill="FFFFFF"/>
            <w:vAlign w:val="center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shd w:val="clear" w:color="000000" w:fill="FFFFFF"/>
            <w:vAlign w:val="center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000000" w:fill="FFFFFF"/>
            <w:vAlign w:val="center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000000" w:fill="FFFFFF"/>
            <w:vAlign w:val="center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000000" w:fill="FFFFFF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000000" w:fill="FFFFFF"/>
          </w:tcPr>
          <w:p w:rsidR="00BA6F98" w:rsidRPr="00BA6F98" w:rsidRDefault="00BA6F98" w:rsidP="0001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6F98" w:rsidRPr="00BA6F98" w:rsidRDefault="00BA6F98">
      <w:pPr>
        <w:sectPr w:rsidR="00BA6F98" w:rsidRPr="00BA6F98" w:rsidSect="00E314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5FB4" w:rsidRDefault="008B2B77"/>
    <w:sectPr w:rsidR="007B5FB4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97D55"/>
    <w:multiLevelType w:val="hybridMultilevel"/>
    <w:tmpl w:val="7D525AE4"/>
    <w:lvl w:ilvl="0" w:tplc="953A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FFC"/>
    <w:rsid w:val="00004B67"/>
    <w:rsid w:val="000B416C"/>
    <w:rsid w:val="00132507"/>
    <w:rsid w:val="001A48D4"/>
    <w:rsid w:val="001F0F86"/>
    <w:rsid w:val="0026298D"/>
    <w:rsid w:val="00266E9A"/>
    <w:rsid w:val="00270530"/>
    <w:rsid w:val="00276259"/>
    <w:rsid w:val="002C3E19"/>
    <w:rsid w:val="00386F21"/>
    <w:rsid w:val="003975B9"/>
    <w:rsid w:val="004557B4"/>
    <w:rsid w:val="00465304"/>
    <w:rsid w:val="00474E74"/>
    <w:rsid w:val="004828E9"/>
    <w:rsid w:val="004E0761"/>
    <w:rsid w:val="00510DBB"/>
    <w:rsid w:val="005244E9"/>
    <w:rsid w:val="005B622F"/>
    <w:rsid w:val="005D5E12"/>
    <w:rsid w:val="005E1FFC"/>
    <w:rsid w:val="006A328F"/>
    <w:rsid w:val="00704E75"/>
    <w:rsid w:val="00736418"/>
    <w:rsid w:val="00767BDA"/>
    <w:rsid w:val="008953D4"/>
    <w:rsid w:val="008B2B77"/>
    <w:rsid w:val="008B7417"/>
    <w:rsid w:val="009112A7"/>
    <w:rsid w:val="00920742"/>
    <w:rsid w:val="009E7446"/>
    <w:rsid w:val="009E7728"/>
    <w:rsid w:val="00A217CB"/>
    <w:rsid w:val="00A3046A"/>
    <w:rsid w:val="00AC12B9"/>
    <w:rsid w:val="00AC702B"/>
    <w:rsid w:val="00AE6693"/>
    <w:rsid w:val="00AF7D05"/>
    <w:rsid w:val="00BA6F98"/>
    <w:rsid w:val="00BD4B61"/>
    <w:rsid w:val="00D16EE7"/>
    <w:rsid w:val="00D53C83"/>
    <w:rsid w:val="00D560E9"/>
    <w:rsid w:val="00D93B76"/>
    <w:rsid w:val="00E22AD0"/>
    <w:rsid w:val="00E31439"/>
    <w:rsid w:val="00E43FF8"/>
    <w:rsid w:val="00E705FB"/>
    <w:rsid w:val="00EE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link w:val="ConsNormal0"/>
    <w:qFormat/>
    <w:rsid w:val="005E1FFC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5E1FFC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E1F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scfgruss">
    <w:name w:val="scf_gruss"/>
    <w:basedOn w:val="a"/>
    <w:rsid w:val="005E1FFC"/>
    <w:pPr>
      <w:keepNext/>
      <w:keepLines/>
      <w:tabs>
        <w:tab w:val="left" w:pos="5387"/>
      </w:tabs>
      <w:spacing w:after="0" w:line="240" w:lineRule="auto"/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5E1FFC"/>
    <w:pPr>
      <w:spacing w:after="0" w:line="240" w:lineRule="auto"/>
    </w:pPr>
    <w:rPr>
      <w:rFonts w:ascii="Arial" w:hAnsi="Arial"/>
      <w:sz w:val="20"/>
      <w:szCs w:val="20"/>
      <w:lang w:val="en-US" w:eastAsia="de-DE"/>
    </w:rPr>
  </w:style>
  <w:style w:type="character" w:customStyle="1" w:styleId="a4">
    <w:name w:val="Абзац списка Знак"/>
    <w:link w:val="a3"/>
    <w:uiPriority w:val="99"/>
    <w:locked/>
    <w:rsid w:val="005E1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557B4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55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15</cp:revision>
  <dcterms:created xsi:type="dcterms:W3CDTF">2022-06-28T10:00:00Z</dcterms:created>
  <dcterms:modified xsi:type="dcterms:W3CDTF">2022-10-12T07:18:00Z</dcterms:modified>
</cp:coreProperties>
</file>